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88" w:rsidRDefault="00E31588" w:rsidP="00E31588">
      <w:pPr>
        <w:pStyle w:val="a3"/>
        <w:shd w:val="clear" w:color="auto" w:fill="FFFFFF"/>
        <w:jc w:val="both"/>
        <w:rPr>
          <w:rFonts w:asciiTheme="minorHAnsi" w:hAnsiTheme="minorHAnsi"/>
          <w:color w:val="14142B"/>
          <w:sz w:val="17"/>
          <w:szCs w:val="17"/>
        </w:rPr>
      </w:pPr>
      <w:r>
        <w:rPr>
          <w:rFonts w:ascii="Helvetica" w:hAnsi="Helvetica"/>
          <w:color w:val="14142B"/>
          <w:sz w:val="17"/>
          <w:szCs w:val="17"/>
          <w:shd w:val="clear" w:color="auto" w:fill="FFFFFF"/>
        </w:rPr>
        <w:t xml:space="preserve">2022 год в республике </w:t>
      </w:r>
      <w:r>
        <w:rPr>
          <w:color w:val="14142B"/>
          <w:sz w:val="17"/>
          <w:szCs w:val="17"/>
          <w:shd w:val="clear" w:color="auto" w:fill="FFFFFF"/>
        </w:rPr>
        <w:t xml:space="preserve">объявлен </w:t>
      </w:r>
      <w:r>
        <w:rPr>
          <w:rFonts w:ascii="Helvetica" w:hAnsi="Helvetica"/>
          <w:color w:val="14142B"/>
          <w:sz w:val="17"/>
          <w:szCs w:val="17"/>
          <w:shd w:val="clear" w:color="auto" w:fill="FFFFFF"/>
        </w:rPr>
        <w:t xml:space="preserve"> Годом модернизации профессионального образования, достойных условий труда и трудовых династий. </w:t>
      </w:r>
      <w:r>
        <w:rPr>
          <w:color w:val="14142B"/>
          <w:sz w:val="17"/>
          <w:szCs w:val="17"/>
          <w:shd w:val="clear" w:color="auto" w:fill="FFFFFF"/>
        </w:rPr>
        <w:t xml:space="preserve">Глава РБ </w:t>
      </w:r>
      <w:proofErr w:type="spellStart"/>
      <w:r>
        <w:rPr>
          <w:color w:val="14142B"/>
          <w:sz w:val="17"/>
          <w:szCs w:val="17"/>
          <w:shd w:val="clear" w:color="auto" w:fill="FFFFFF"/>
        </w:rPr>
        <w:t>Р.Ф.Хабиров</w:t>
      </w:r>
      <w:proofErr w:type="spellEnd"/>
      <w:proofErr w:type="gramStart"/>
      <w:r>
        <w:rPr>
          <w:color w:val="14142B"/>
          <w:sz w:val="17"/>
          <w:szCs w:val="17"/>
          <w:shd w:val="clear" w:color="auto" w:fill="FFFFFF"/>
        </w:rPr>
        <w:t xml:space="preserve"> :</w:t>
      </w:r>
      <w:proofErr w:type="gramEnd"/>
      <w:r w:rsidRPr="00E31588">
        <w:rPr>
          <w:rFonts w:ascii="Helvetica" w:hAnsi="Helvetica"/>
          <w:color w:val="14142B"/>
          <w:sz w:val="17"/>
          <w:szCs w:val="17"/>
        </w:rPr>
        <w:t xml:space="preserve"> </w:t>
      </w:r>
      <w:r>
        <w:rPr>
          <w:rFonts w:ascii="Helvetica" w:hAnsi="Helvetica"/>
          <w:color w:val="14142B"/>
          <w:sz w:val="17"/>
          <w:szCs w:val="17"/>
        </w:rPr>
        <w:t>Наш регион – один из лидеров в стране по количеству учреждений среднего профессионального образования. У нас работают 96 колледжей. На фоне блестяще проведённого в Уфе IX Национального чемпионата «Молодые профессионалы» (</w:t>
      </w:r>
      <w:proofErr w:type="spellStart"/>
      <w:r>
        <w:rPr>
          <w:rFonts w:ascii="Helvetica" w:hAnsi="Helvetica"/>
          <w:color w:val="14142B"/>
          <w:sz w:val="17"/>
          <w:szCs w:val="17"/>
        </w:rPr>
        <w:t>WorldSkills</w:t>
      </w:r>
      <w:proofErr w:type="spellEnd"/>
      <w:r>
        <w:rPr>
          <w:rFonts w:ascii="Helvetica" w:hAnsi="Helvetica"/>
          <w:color w:val="14142B"/>
          <w:sz w:val="17"/>
          <w:szCs w:val="17"/>
        </w:rPr>
        <w:t xml:space="preserve"> </w:t>
      </w:r>
      <w:proofErr w:type="spellStart"/>
      <w:r>
        <w:rPr>
          <w:rFonts w:ascii="Helvetica" w:hAnsi="Helvetica"/>
          <w:color w:val="14142B"/>
          <w:sz w:val="17"/>
          <w:szCs w:val="17"/>
        </w:rPr>
        <w:t>Russia</w:t>
      </w:r>
      <w:proofErr w:type="spellEnd"/>
      <w:r>
        <w:rPr>
          <w:rFonts w:ascii="Helvetica" w:hAnsi="Helvetica"/>
          <w:color w:val="14142B"/>
          <w:sz w:val="17"/>
          <w:szCs w:val="17"/>
        </w:rPr>
        <w:t xml:space="preserve">) мы обратили внимание на необходимость более интенсивной работы с системой профобразования, – сказал Радий </w:t>
      </w:r>
      <w:proofErr w:type="spellStart"/>
      <w:r>
        <w:rPr>
          <w:rFonts w:ascii="Helvetica" w:hAnsi="Helvetica"/>
          <w:color w:val="14142B"/>
          <w:sz w:val="17"/>
          <w:szCs w:val="17"/>
        </w:rPr>
        <w:t>Хабиров</w:t>
      </w:r>
      <w:proofErr w:type="spellEnd"/>
      <w:r>
        <w:rPr>
          <w:rFonts w:ascii="Helvetica" w:hAnsi="Helvetica"/>
          <w:color w:val="14142B"/>
          <w:sz w:val="17"/>
          <w:szCs w:val="17"/>
        </w:rPr>
        <w:t xml:space="preserve">. – Нужна модернизация материально-технической базы колледжей, оборудования. Потому что выпускники, придя на предприятия, уже должны уметь работать на современных станках. Глава республики напомнил, что совместно с Правительством России идёт работа над созданием в Уфе федерального </w:t>
      </w:r>
      <w:proofErr w:type="gramStart"/>
      <w:r>
        <w:rPr>
          <w:rFonts w:ascii="Helvetica" w:hAnsi="Helvetica"/>
          <w:color w:val="14142B"/>
          <w:sz w:val="17"/>
          <w:szCs w:val="17"/>
        </w:rPr>
        <w:t>центра повышения квалификации кадров системы среднего профессионального</w:t>
      </w:r>
      <w:proofErr w:type="gramEnd"/>
      <w:r>
        <w:rPr>
          <w:rFonts w:ascii="Helvetica" w:hAnsi="Helvetica"/>
          <w:color w:val="14142B"/>
          <w:sz w:val="17"/>
          <w:szCs w:val="17"/>
        </w:rPr>
        <w:t xml:space="preserve"> образования (СПО). Его открытие станет дополнительным стимулом развития и укрепления колледжей и техникумов Башкортостана.</w:t>
      </w:r>
    </w:p>
    <w:p w:rsidR="00E31588" w:rsidRPr="00E31588" w:rsidRDefault="00E31588" w:rsidP="00E31588">
      <w:pPr>
        <w:pStyle w:val="a3"/>
        <w:shd w:val="clear" w:color="auto" w:fill="FFFFFF"/>
        <w:jc w:val="both"/>
        <w:rPr>
          <w:rFonts w:asciiTheme="minorHAnsi" w:hAnsiTheme="minorHAnsi"/>
          <w:color w:val="14142B"/>
          <w:sz w:val="17"/>
          <w:szCs w:val="17"/>
        </w:rPr>
      </w:pPr>
    </w:p>
    <w:p w:rsidR="00E31588" w:rsidRPr="00E31588" w:rsidRDefault="00E31588" w:rsidP="00E31588">
      <w:pPr>
        <w:pStyle w:val="a3"/>
        <w:shd w:val="clear" w:color="auto" w:fill="FFFFFF"/>
        <w:jc w:val="both"/>
        <w:rPr>
          <w:rFonts w:asciiTheme="minorHAnsi" w:hAnsiTheme="minorHAnsi"/>
          <w:color w:val="14142B"/>
          <w:sz w:val="17"/>
          <w:szCs w:val="17"/>
        </w:rPr>
      </w:pPr>
    </w:p>
    <w:p w:rsidR="009D4B41" w:rsidRPr="00E31588" w:rsidRDefault="009D4B41"/>
    <w:sectPr w:rsidR="009D4B41" w:rsidRPr="00E3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D4B41"/>
    <w:rsid w:val="009D4B41"/>
    <w:rsid w:val="00E3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2022-03-02T13:22:00Z</dcterms:created>
  <dcterms:modified xsi:type="dcterms:W3CDTF">2022-03-02T13:27:00Z</dcterms:modified>
</cp:coreProperties>
</file>